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9D63C" w14:textId="77777777" w:rsidR="00101BC9" w:rsidRDefault="00000000" w:rsidP="00CB5E3F">
      <w:pPr>
        <w:pStyle w:val="Heading1"/>
        <w:spacing w:before="240" w:line="240" w:lineRule="auto"/>
      </w:pPr>
      <w:bookmarkStart w:id="0" w:name="e894soe5esod" w:colFirst="0" w:colLast="0"/>
      <w:bookmarkStart w:id="1" w:name="_a5pxkbj6t9kx" w:colFirst="0" w:colLast="0"/>
      <w:bookmarkEnd w:id="0"/>
      <w:bookmarkEnd w:id="1"/>
      <w:r>
        <w:t>Document Contents:</w:t>
      </w:r>
    </w:p>
    <w:p w14:paraId="067CA5F9" w14:textId="77777777" w:rsidR="00101BC9" w:rsidRDefault="00000000" w:rsidP="00CB5E3F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mxtyr8y1f2v2">
        <w:r>
          <w:rPr>
            <w:rFonts w:ascii="Open Sans" w:eastAsia="Open Sans" w:hAnsi="Open Sans" w:cs="Open Sans"/>
            <w:color w:val="1155CC"/>
            <w:u w:val="single"/>
          </w:rPr>
          <w:t>Sample Posts for LinkedIn and Facebook</w:t>
        </w:r>
      </w:hyperlink>
    </w:p>
    <w:p w14:paraId="76F803C4" w14:textId="77777777" w:rsidR="00101BC9" w:rsidRDefault="00000000" w:rsidP="00CB5E3F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kix.q8utyidax8b9">
        <w:r>
          <w:rPr>
            <w:rFonts w:ascii="Open Sans" w:eastAsia="Open Sans" w:hAnsi="Open Sans" w:cs="Open Sans"/>
            <w:color w:val="1155CC"/>
            <w:u w:val="single"/>
          </w:rPr>
          <w:t>Sample Posts for Twitter (X) and Threads</w:t>
        </w:r>
      </w:hyperlink>
    </w:p>
    <w:p w14:paraId="23B56CE4" w14:textId="77777777" w:rsidR="00101BC9" w:rsidRDefault="00000000" w:rsidP="00CB5E3F">
      <w:pPr>
        <w:numPr>
          <w:ilvl w:val="0"/>
          <w:numId w:val="1"/>
        </w:numPr>
        <w:spacing w:after="120" w:line="240" w:lineRule="auto"/>
        <w:rPr>
          <w:rFonts w:ascii="Open Sans" w:eastAsia="Open Sans" w:hAnsi="Open Sans" w:cs="Open Sans"/>
        </w:rPr>
        <w:sectPr w:rsidR="00101BC9">
          <w:headerReference w:type="default" r:id="rId7"/>
          <w:pgSz w:w="12240" w:h="15840"/>
          <w:pgMar w:top="1152" w:right="1440" w:bottom="1152" w:left="1440" w:header="0" w:footer="720" w:gutter="0"/>
          <w:pgNumType w:start="1"/>
          <w:cols w:space="720"/>
        </w:sectPr>
      </w:pPr>
      <w:hyperlink w:anchor="kix.eszksrk7h9qc">
        <w:r>
          <w:rPr>
            <w:rFonts w:ascii="Open Sans" w:eastAsia="Open Sans" w:hAnsi="Open Sans" w:cs="Open Sans"/>
            <w:color w:val="1155CC"/>
            <w:u w:val="single"/>
          </w:rPr>
          <w:t>Relevant Hashtags</w:t>
        </w:r>
      </w:hyperlink>
    </w:p>
    <w:p w14:paraId="021F35E2" w14:textId="77777777" w:rsidR="00101BC9" w:rsidRDefault="00101BC9" w:rsidP="00CB5E3F">
      <w:pPr>
        <w:pStyle w:val="Heading1"/>
        <w:spacing w:line="240" w:lineRule="auto"/>
      </w:pPr>
      <w:bookmarkStart w:id="2" w:name="_snjg7l429iyg" w:colFirst="0" w:colLast="0"/>
      <w:bookmarkEnd w:id="2"/>
    </w:p>
    <w:p w14:paraId="0262C46C" w14:textId="77777777" w:rsidR="00101BC9" w:rsidRDefault="00101BC9" w:rsidP="00CB5E3F">
      <w:pPr>
        <w:spacing w:line="240" w:lineRule="auto"/>
      </w:pPr>
    </w:p>
    <w:p w14:paraId="221601E2" w14:textId="77777777" w:rsidR="00101BC9" w:rsidRDefault="00000000" w:rsidP="00CB5E3F">
      <w:pPr>
        <w:pStyle w:val="Heading1"/>
        <w:spacing w:line="240" w:lineRule="auto"/>
      </w:pPr>
      <w:bookmarkStart w:id="3" w:name="mxtyr8y1f2v2" w:colFirst="0" w:colLast="0"/>
      <w:bookmarkStart w:id="4" w:name="_ijo862tnk97h" w:colFirst="0" w:colLast="0"/>
      <w:bookmarkEnd w:id="3"/>
      <w:bookmarkEnd w:id="4"/>
      <w:r>
        <w:t>Sample Posts for LinkedIn and Facebook:</w:t>
      </w:r>
    </w:p>
    <w:p w14:paraId="415310BD" w14:textId="77777777" w:rsidR="00101BC9" w:rsidRDefault="00000000" w:rsidP="00CB5E3F">
      <w:pPr>
        <w:spacing w:after="6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2AB60C76" w14:textId="77777777" w:rsidR="00101BC9" w:rsidRDefault="00101BC9" w:rsidP="00CB5E3F">
      <w:pPr>
        <w:spacing w:line="240" w:lineRule="auto"/>
        <w:rPr>
          <w:rFonts w:ascii="Open Sans" w:eastAsia="Open Sans" w:hAnsi="Open Sans" w:cs="Open Sans"/>
        </w:rPr>
      </w:pPr>
    </w:p>
    <w:p w14:paraId="2508D0A1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And we have the SOC 2 and SOC 3 reports to prove it. </w:t>
      </w:r>
    </w:p>
    <w:p w14:paraId="5E386815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@BARR Advisory, P.A. recently conducted a thorough examination assessing the effectiveness of </w:t>
      </w: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’s controls surrounding </w:t>
      </w:r>
      <w:r>
        <w:rPr>
          <w:rFonts w:ascii="Open Sans" w:eastAsia="Open Sans" w:hAnsi="Open Sans" w:cs="Open Sans"/>
          <w:i/>
        </w:rPr>
        <w:t>[INCLUDE ONLY APPLICABLE TRUST SERVICES CRITERIA: security, availability, processing integrity, confidentiality, and/or privacy]</w:t>
      </w:r>
      <w:r>
        <w:rPr>
          <w:rFonts w:ascii="Open Sans" w:eastAsia="Open Sans" w:hAnsi="Open Sans" w:cs="Open Sans"/>
        </w:rPr>
        <w:t>. The resulting reports demonstrate our commitment to sound cybersecurity practices.</w:t>
      </w:r>
    </w:p>
    <w:p w14:paraId="34FDE54A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why we chose to undergo this rigorous compliance audit: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0B5224CC" w14:textId="77777777" w:rsidR="00101BC9" w:rsidRDefault="005F62E3" w:rsidP="00CB5E3F">
      <w:pPr>
        <w:spacing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5EAC953E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695A6293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What’s the best way for a company to prove it’s taking the steps necessary to keep customer data safe? With System and Organization Controls (SOC) 2 and SOC 3 reports. </w:t>
      </w:r>
    </w:p>
    <w:p w14:paraId="4B8491A5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We’re proud to announce that we worked with @BARR Advisory, P.A. to complete our latest compliance examination. </w:t>
      </w:r>
    </w:p>
    <w:p w14:paraId="37D44487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6555C3DC" w14:textId="77777777" w:rsidR="00101BC9" w:rsidRDefault="005F62E3" w:rsidP="00CB5E3F">
      <w:pPr>
        <w:spacing w:before="200" w:after="240" w:line="240" w:lineRule="auto"/>
        <w:rPr>
          <w:rFonts w:ascii="Open Sans" w:eastAsia="Open Sans" w:hAnsi="Open Sans" w:cs="Open Sans"/>
          <w:i/>
        </w:rPr>
      </w:pPr>
      <w:r>
        <w:rPr>
          <w:noProof/>
        </w:rPr>
        <w:pict w14:anchorId="264D6EF8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2647C071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 is proud to share that we worked with @BARR Advisory, P.A. to complete a thorough compliance audit.</w:t>
      </w:r>
    </w:p>
    <w:p w14:paraId="29AE69A5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Our SOC 2 and SOC 3 reports show that</w:t>
      </w:r>
      <w:r>
        <w:rPr>
          <w:rFonts w:ascii="Open Sans" w:eastAsia="Open Sans" w:hAnsi="Open Sans" w:cs="Open Sans"/>
          <w:i/>
        </w:rPr>
        <w:t xml:space="preserve"> [COMPANY NAME]</w:t>
      </w:r>
      <w:r>
        <w:rPr>
          <w:rFonts w:ascii="Open Sans" w:eastAsia="Open Sans" w:hAnsi="Open Sans" w:cs="Open Sans"/>
        </w:rPr>
        <w:t xml:space="preserve"> has designed and maintained effective controls over the </w:t>
      </w:r>
      <w:r>
        <w:rPr>
          <w:rFonts w:ascii="Open Sans" w:eastAsia="Open Sans" w:hAnsi="Open Sans" w:cs="Open Sans"/>
          <w:i/>
        </w:rPr>
        <w:t>[INCLUDE ONLY APPLICABLE TRUST SERVICES CRITERIA: security, availability, processing integrity, confidentiality, and/or privacy]</w:t>
      </w:r>
      <w:r>
        <w:rPr>
          <w:rFonts w:ascii="Open Sans" w:eastAsia="Open Sans" w:hAnsi="Open Sans" w:cs="Open Sans"/>
        </w:rPr>
        <w:t xml:space="preserve"> of our online platforms. </w:t>
      </w:r>
    </w:p>
    <w:p w14:paraId="2317BA6E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 other words, you can rest easy knowing your data is safe with us.</w:t>
      </w:r>
    </w:p>
    <w:p w14:paraId="6057DF7B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Read our latest blog post to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26256380" w14:textId="77777777" w:rsidR="00101BC9" w:rsidRDefault="00101BC9" w:rsidP="00CB5E3F">
      <w:pPr>
        <w:spacing w:before="200" w:after="240" w:line="240" w:lineRule="auto"/>
        <w:rPr>
          <w:rFonts w:ascii="Open Sans" w:eastAsia="Open Sans" w:hAnsi="Open Sans" w:cs="Open Sans"/>
        </w:rPr>
      </w:pPr>
    </w:p>
    <w:p w14:paraId="3CBB1DF4" w14:textId="77777777" w:rsidR="00CB5E3F" w:rsidRDefault="00CB5E3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 w:type="page"/>
      </w:r>
    </w:p>
    <w:p w14:paraId="0366FBF9" w14:textId="3480654E" w:rsidR="00101BC9" w:rsidRDefault="005F62E3" w:rsidP="00CB5E3F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lastRenderedPageBreak/>
        <w:pict w14:anchorId="3290B3E4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20DD2419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customer data safe. That’s why we worked with @BARR Advisory, P.A. to complete a thorough examination of our </w:t>
      </w:r>
      <w:r>
        <w:rPr>
          <w:rFonts w:ascii="Open Sans" w:eastAsia="Open Sans" w:hAnsi="Open Sans" w:cs="Open Sans"/>
          <w:i/>
        </w:rPr>
        <w:t xml:space="preserve">[INCLUDE ONLY APPLICABLE TRUST SERVICES CRITERIA: security, availability, processing integrity, confidentiality, and/or privacy] </w:t>
      </w:r>
      <w:r>
        <w:rPr>
          <w:rFonts w:ascii="Open Sans" w:eastAsia="Open Sans" w:hAnsi="Open Sans" w:cs="Open Sans"/>
        </w:rPr>
        <w:t>controls.</w:t>
      </w:r>
    </w:p>
    <w:p w14:paraId="5EBEA61A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Learn more about why we chose to undergo this rigorous compliance audit and what it means for you: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52F7172D" w14:textId="77777777" w:rsidR="00101BC9" w:rsidRDefault="005F62E3" w:rsidP="00CB5E3F">
      <w:pPr>
        <w:spacing w:before="200" w:after="240" w:line="240" w:lineRule="auto"/>
        <w:rPr>
          <w:rFonts w:ascii="Open Sans" w:eastAsia="Open Sans" w:hAnsi="Open Sans" w:cs="Open Sans"/>
          <w:i/>
        </w:rPr>
      </w:pPr>
      <w:r>
        <w:rPr>
          <w:noProof/>
        </w:rPr>
        <w:pict w14:anchorId="0B798694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6C40EA1E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It’s official: We have received our latest SOC 2 and SOC 3 reports from @BARR Advisory, P.A.! The reports indicate we have maintained effective controls over the </w:t>
      </w:r>
      <w:r>
        <w:rPr>
          <w:rFonts w:ascii="Open Sans" w:eastAsia="Open Sans" w:hAnsi="Open Sans" w:cs="Open Sans"/>
          <w:i/>
        </w:rPr>
        <w:t xml:space="preserve">[INCLUDE ONLY APPLICABLE TRUST SERVICES CRITERIA: security, availability, processing integrity, confidentiality, and/or privacy] </w:t>
      </w:r>
      <w:r>
        <w:rPr>
          <w:rFonts w:ascii="Open Sans" w:eastAsia="Open Sans" w:hAnsi="Open Sans" w:cs="Open Sans"/>
        </w:rPr>
        <w:t xml:space="preserve">of our online platforms. </w:t>
      </w:r>
    </w:p>
    <w:p w14:paraId="116279C3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Translation: Your data is safe with us.</w:t>
      </w:r>
    </w:p>
    <w:p w14:paraId="09E5E0DF" w14:textId="77777777" w:rsidR="00101BC9" w:rsidRDefault="005F62E3" w:rsidP="00CB5E3F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5B65ADD4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52F072DF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It’s official! We just received our latest SOC 2 and SOC 3 reports from our auditor, @BARR Advisory, P.A.</w:t>
      </w:r>
    </w:p>
    <w:p w14:paraId="6D73C720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Congrats to our team, and to our valued customers who can rest assured data is safe with us.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0DAB08F8" w14:textId="77777777" w:rsidR="00101BC9" w:rsidRDefault="00101BC9" w:rsidP="00CB5E3F">
      <w:pPr>
        <w:pStyle w:val="Heading1"/>
        <w:spacing w:line="240" w:lineRule="auto"/>
      </w:pPr>
      <w:bookmarkStart w:id="5" w:name="_ioxt2nx9qpjf" w:colFirst="0" w:colLast="0"/>
      <w:bookmarkEnd w:id="5"/>
    </w:p>
    <w:p w14:paraId="47D3EAD9" w14:textId="77777777" w:rsidR="00CB5E3F" w:rsidRPr="00CB5E3F" w:rsidRDefault="00CB5E3F" w:rsidP="00CB5E3F"/>
    <w:p w14:paraId="7583CC9C" w14:textId="77777777" w:rsidR="00101BC9" w:rsidRDefault="00101BC9" w:rsidP="00CB5E3F">
      <w:pPr>
        <w:spacing w:line="240" w:lineRule="auto"/>
      </w:pPr>
    </w:p>
    <w:p w14:paraId="5C4D778E" w14:textId="77777777" w:rsidR="00101BC9" w:rsidRDefault="00000000" w:rsidP="00CB5E3F">
      <w:pPr>
        <w:pStyle w:val="Heading1"/>
        <w:spacing w:line="240" w:lineRule="auto"/>
      </w:pPr>
      <w:bookmarkStart w:id="6" w:name="kix.q8utyidax8b9" w:colFirst="0" w:colLast="0"/>
      <w:bookmarkStart w:id="7" w:name="_8d29brvbqeng" w:colFirst="0" w:colLast="0"/>
      <w:bookmarkEnd w:id="6"/>
      <w:bookmarkEnd w:id="7"/>
      <w:r>
        <w:t>Sample Posts for Twitter (X) and Threads:</w:t>
      </w:r>
    </w:p>
    <w:p w14:paraId="22F0583B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79759A82" w14:textId="77777777" w:rsidR="00101BC9" w:rsidRDefault="00101BC9" w:rsidP="00CB5E3F">
      <w:pPr>
        <w:spacing w:before="120" w:line="240" w:lineRule="auto"/>
        <w:rPr>
          <w:rFonts w:ascii="Open Sans" w:eastAsia="Open Sans" w:hAnsi="Open Sans" w:cs="Open Sans"/>
          <w:color w:val="0054A0"/>
        </w:rPr>
      </w:pPr>
    </w:p>
    <w:p w14:paraId="2FB56D94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We’re proud to share that our latest SOC 2 and SOC 3 reports indicate we have maintained effective controls over the </w:t>
      </w:r>
      <w:r>
        <w:rPr>
          <w:rFonts w:ascii="Open Sans" w:eastAsia="Open Sans" w:hAnsi="Open Sans" w:cs="Open Sans"/>
          <w:i/>
        </w:rPr>
        <w:t xml:space="preserve">[INCLUDE ONLY APPLICABLE TRUST SERVICES CRITERIA: security, availability, processing integrity, confidentiality, and/or privacy] </w:t>
      </w:r>
      <w:r>
        <w:rPr>
          <w:rFonts w:ascii="Open Sans" w:eastAsia="Open Sans" w:hAnsi="Open Sans" w:cs="Open Sans"/>
        </w:rPr>
        <w:t xml:space="preserve">of our online platforms. </w:t>
      </w:r>
    </w:p>
    <w:p w14:paraId="5E39A673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Translation: Your data is safe with us.</w:t>
      </w:r>
    </w:p>
    <w:p w14:paraId="64B361E4" w14:textId="77777777" w:rsidR="00101BC9" w:rsidRDefault="005F62E3" w:rsidP="00CB5E3F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01F74C21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0BF590B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What’s the best way for a company to prove it’s taking the steps necessary to keep customer data safe? With SOC 2 and SOC 3 reports. We’re proud to announce we worked with @BARRadvisory to complete a thorough compliance audit. </w:t>
      </w:r>
    </w:p>
    <w:p w14:paraId="57C7E671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25197F67" w14:textId="77777777" w:rsidR="00CB5E3F" w:rsidRDefault="00CB5E3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 w:type="page"/>
      </w:r>
    </w:p>
    <w:p w14:paraId="2AE06906" w14:textId="27E55C7A" w:rsidR="00101BC9" w:rsidRDefault="005F62E3" w:rsidP="00CB5E3F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lastRenderedPageBreak/>
        <w:pict w14:anchorId="61018744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E29DB33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customer data safe. That’s why we worked with @BARRadvisory to complete a thorough examination of our </w:t>
      </w:r>
      <w:r>
        <w:rPr>
          <w:rFonts w:ascii="Open Sans" w:eastAsia="Open Sans" w:hAnsi="Open Sans" w:cs="Open Sans"/>
          <w:i/>
        </w:rPr>
        <w:t xml:space="preserve">[INCLUDE ONLY APPLICABLE TRUST SERVICES CRITERIA: security, availability, processing integrity, confidentiality, and/or privacy] </w:t>
      </w:r>
      <w:r>
        <w:rPr>
          <w:rFonts w:ascii="Open Sans" w:eastAsia="Open Sans" w:hAnsi="Open Sans" w:cs="Open Sans"/>
        </w:rPr>
        <w:t xml:space="preserve">controls. </w:t>
      </w:r>
    </w:p>
    <w:p w14:paraId="26CB336F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5C80DF32" w14:textId="77777777" w:rsidR="00101BC9" w:rsidRDefault="005F62E3" w:rsidP="00CB5E3F">
      <w:pPr>
        <w:spacing w:before="200"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640A71F0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56FF7201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It’s official! We just received our latest SOC 2 and SOC 3 reports from our auditor, @BARRadvisory.</w:t>
      </w:r>
    </w:p>
    <w:p w14:paraId="20C57F56" w14:textId="77777777" w:rsidR="00101BC9" w:rsidRDefault="00000000" w:rsidP="00CB5E3F">
      <w:pPr>
        <w:spacing w:before="120"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Congrats to our team, and to our valued customers who can rest assured data is safe with us.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53B2BA17" w14:textId="77777777" w:rsidR="00101BC9" w:rsidRDefault="005F62E3" w:rsidP="00CB5E3F">
      <w:pPr>
        <w:spacing w:before="200" w:after="240" w:line="240" w:lineRule="auto"/>
        <w:rPr>
          <w:rFonts w:ascii="Open Sans" w:eastAsia="Open Sans" w:hAnsi="Open Sans" w:cs="Open Sans"/>
          <w:i/>
        </w:rPr>
      </w:pPr>
      <w:r>
        <w:rPr>
          <w:noProof/>
        </w:rPr>
        <w:pict w14:anchorId="4B5B651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A99F8DF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And we have the SOC 2 and SOC 3 reports to prove it. </w:t>
      </w:r>
    </w:p>
    <w:p w14:paraId="4FED47CC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The reports demonstrate the effectiveness of </w:t>
      </w: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’s controls surrounding </w:t>
      </w:r>
      <w:r>
        <w:rPr>
          <w:rFonts w:ascii="Open Sans" w:eastAsia="Open Sans" w:hAnsi="Open Sans" w:cs="Open Sans"/>
          <w:i/>
        </w:rPr>
        <w:t>[INCLUDE ONLY APPLICABLE TRUST SERVICES CRITERIA: security, availability, processing integrity, confidentiality, and/or privacy]</w:t>
      </w:r>
      <w:r>
        <w:rPr>
          <w:rFonts w:ascii="Open Sans" w:eastAsia="Open Sans" w:hAnsi="Open Sans" w:cs="Open Sans"/>
        </w:rPr>
        <w:t xml:space="preserve">. </w:t>
      </w:r>
    </w:p>
    <w:p w14:paraId="5CE82D35" w14:textId="77777777" w:rsidR="00101BC9" w:rsidRDefault="00000000" w:rsidP="00CB5E3F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521B2AC3" w14:textId="77777777" w:rsidR="00101BC9" w:rsidRDefault="00101BC9" w:rsidP="00CB5E3F">
      <w:pPr>
        <w:spacing w:line="240" w:lineRule="auto"/>
      </w:pPr>
    </w:p>
    <w:p w14:paraId="5640F39B" w14:textId="77777777" w:rsidR="00CB5E3F" w:rsidRDefault="00CB5E3F" w:rsidP="00CB5E3F">
      <w:pPr>
        <w:spacing w:line="240" w:lineRule="auto"/>
      </w:pPr>
    </w:p>
    <w:p w14:paraId="774452E1" w14:textId="77777777" w:rsidR="00101BC9" w:rsidRDefault="00101BC9" w:rsidP="00CB5E3F">
      <w:pPr>
        <w:spacing w:line="240" w:lineRule="auto"/>
      </w:pPr>
    </w:p>
    <w:p w14:paraId="132C6BFD" w14:textId="77777777" w:rsidR="00101BC9" w:rsidRDefault="00000000" w:rsidP="00CB5E3F">
      <w:pPr>
        <w:pStyle w:val="Heading1"/>
        <w:spacing w:line="240" w:lineRule="auto"/>
      </w:pPr>
      <w:bookmarkStart w:id="8" w:name="kix.eszksrk7h9qc" w:colFirst="0" w:colLast="0"/>
      <w:bookmarkStart w:id="9" w:name="_rinxv4dllqho" w:colFirst="0" w:colLast="0"/>
      <w:bookmarkEnd w:id="8"/>
      <w:bookmarkEnd w:id="9"/>
      <w:r>
        <w:t>Relevant Hashtags to Consider Including in Your Post(s):</w:t>
      </w:r>
    </w:p>
    <w:p w14:paraId="2A37921E" w14:textId="77777777" w:rsidR="00101BC9" w:rsidRDefault="00101BC9" w:rsidP="00CB5E3F">
      <w:pPr>
        <w:spacing w:line="240" w:lineRule="auto"/>
        <w:rPr>
          <w:rFonts w:ascii="Open Sans" w:eastAsia="Open Sans" w:hAnsi="Open Sans" w:cs="Open Sans"/>
        </w:rPr>
        <w:sectPr w:rsidR="00101BC9">
          <w:type w:val="continuous"/>
          <w:pgSz w:w="12240" w:h="15840"/>
          <w:pgMar w:top="1152" w:right="1440" w:bottom="1152" w:left="1440" w:header="0" w:footer="720" w:gutter="0"/>
          <w:cols w:space="720"/>
        </w:sectPr>
      </w:pPr>
    </w:p>
    <w:p w14:paraId="30ED4E22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</w:t>
      </w:r>
    </w:p>
    <w:p w14:paraId="1ADB41E6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</w:t>
      </w:r>
    </w:p>
    <w:p w14:paraId="687BDC55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#SOC3</w:t>
      </w:r>
    </w:p>
    <w:p w14:paraId="72C0A987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#SOC2Type1</w:t>
      </w:r>
    </w:p>
    <w:p w14:paraId="64349B86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#SOC2Type2</w:t>
      </w:r>
    </w:p>
    <w:p w14:paraId="513F4AB5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#SOC2Report</w:t>
      </w:r>
    </w:p>
    <w:p w14:paraId="0421D23B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#Cybersecurity </w:t>
      </w:r>
    </w:p>
    <w:p w14:paraId="208AD80F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#Security </w:t>
      </w:r>
    </w:p>
    <w:p w14:paraId="098F7AE3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#InfoSec</w:t>
      </w:r>
    </w:p>
    <w:p w14:paraId="606A1C39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#PrivacyControls </w:t>
      </w:r>
    </w:p>
    <w:p w14:paraId="61C994AA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#DataProtection </w:t>
      </w:r>
    </w:p>
    <w:p w14:paraId="0D59356C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#OnlineSecurity </w:t>
      </w:r>
    </w:p>
    <w:p w14:paraId="326326C9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#SecurityCompliance</w:t>
      </w:r>
    </w:p>
    <w:p w14:paraId="20D3A97D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#CloudSecurity</w:t>
      </w:r>
    </w:p>
    <w:p w14:paraId="7319EA49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#Compliance</w:t>
      </w:r>
    </w:p>
    <w:p w14:paraId="443DF678" w14:textId="77777777" w:rsidR="00101BC9" w:rsidRDefault="00000000" w:rsidP="00CB5E3F">
      <w:pPr>
        <w:spacing w:line="240" w:lineRule="auto"/>
        <w:rPr>
          <w:rFonts w:ascii="Open Sans" w:eastAsia="Open Sans" w:hAnsi="Open Sans" w:cs="Open Sans"/>
        </w:rPr>
        <w:sectPr w:rsidR="00101BC9">
          <w:type w:val="continuous"/>
          <w:pgSz w:w="12240" w:h="15840"/>
          <w:pgMar w:top="1440" w:right="1440" w:bottom="1440" w:left="1440" w:header="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Open Sans" w:eastAsia="Open Sans" w:hAnsi="Open Sans" w:cs="Open Sans"/>
        </w:rPr>
        <w:t>#RaiseTheBARR</w:t>
      </w:r>
    </w:p>
    <w:p w14:paraId="18252E7E" w14:textId="77777777" w:rsidR="00101BC9" w:rsidRDefault="00101BC9" w:rsidP="00CB5E3F">
      <w:pPr>
        <w:spacing w:line="240" w:lineRule="auto"/>
        <w:sectPr w:rsidR="00101BC9">
          <w:type w:val="continuous"/>
          <w:pgSz w:w="12240" w:h="15840"/>
          <w:pgMar w:top="1440" w:right="720" w:bottom="1440" w:left="1440" w:header="0" w:footer="720" w:gutter="0"/>
          <w:cols w:space="720"/>
        </w:sectPr>
      </w:pPr>
    </w:p>
    <w:p w14:paraId="65754388" w14:textId="77777777" w:rsidR="00101BC9" w:rsidRDefault="00101BC9" w:rsidP="00CB5E3F">
      <w:pPr>
        <w:pStyle w:val="Heading1"/>
        <w:spacing w:line="240" w:lineRule="auto"/>
        <w:ind w:right="-630"/>
      </w:pPr>
      <w:bookmarkStart w:id="10" w:name="_bi6sttmmizjm" w:colFirst="0" w:colLast="0"/>
      <w:bookmarkEnd w:id="10"/>
    </w:p>
    <w:sectPr w:rsidR="00101BC9">
      <w:type w:val="continuous"/>
      <w:pgSz w:w="12240" w:h="15840"/>
      <w:pgMar w:top="1152" w:right="1440" w:bottom="1152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337FA" w14:textId="77777777" w:rsidR="005F62E3" w:rsidRDefault="005F62E3">
      <w:pPr>
        <w:spacing w:line="240" w:lineRule="auto"/>
      </w:pPr>
      <w:r>
        <w:separator/>
      </w:r>
    </w:p>
  </w:endnote>
  <w:endnote w:type="continuationSeparator" w:id="0">
    <w:p w14:paraId="4636322E" w14:textId="77777777" w:rsidR="005F62E3" w:rsidRDefault="005F62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A0E6E2-71E9-944C-B584-596C8B7777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E33CB77-7E3B-124A-A24C-6CFAAF00B5FE}"/>
    <w:embedItalic r:id="rId3" w:fontKey="{E9CCA6CD-340F-CD41-B747-28C8C576B00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25271E38-5CB8-5D47-B2E5-4CED6B0E8DB0}"/>
    <w:embedItalic r:id="rId5" w:fontKey="{4B44F138-ED20-F748-82EF-CA0ADAE8506A}"/>
    <w:embedBoldItalic r:id="rId6" w:fontKey="{72F40E9D-4777-EF41-9A5B-EA76F1C403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9F78308-64DF-684D-9F7C-14AE6A18A9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499FAF-D23E-134B-A1F6-77A55FEED1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AE6A5" w14:textId="77777777" w:rsidR="005F62E3" w:rsidRDefault="005F62E3">
      <w:pPr>
        <w:spacing w:line="240" w:lineRule="auto"/>
      </w:pPr>
      <w:r>
        <w:separator/>
      </w:r>
    </w:p>
  </w:footnote>
  <w:footnote w:type="continuationSeparator" w:id="0">
    <w:p w14:paraId="4E63BAEA" w14:textId="77777777" w:rsidR="005F62E3" w:rsidRDefault="005F62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CEB1" w14:textId="77777777" w:rsidR="00101BC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75955B6" wp14:editId="7939E6E1">
          <wp:simplePos x="0" y="0"/>
          <wp:positionH relativeFrom="column">
            <wp:posOffset>4962525</wp:posOffset>
          </wp:positionH>
          <wp:positionV relativeFrom="paragraph">
            <wp:posOffset>228600</wp:posOffset>
          </wp:positionV>
          <wp:extent cx="1442041" cy="442913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5833" t="-13333" r="-10075" b="-22222"/>
                  <a:stretch>
                    <a:fillRect/>
                  </a:stretch>
                </pic:blipFill>
                <pic:spPr>
                  <a:xfrm>
                    <a:off x="0" y="0"/>
                    <a:ext cx="1442041" cy="442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96273A" w14:textId="77777777" w:rsidR="00101BC9" w:rsidRDefault="00101BC9">
    <w:pPr>
      <w:rPr>
        <w:rFonts w:ascii="Open Sans" w:eastAsia="Open Sans" w:hAnsi="Open Sans" w:cs="Open Sans"/>
        <w:color w:val="FF0000"/>
      </w:rPr>
    </w:pPr>
  </w:p>
  <w:p w14:paraId="6D6BD9FC" w14:textId="77777777" w:rsidR="00101BC9" w:rsidRDefault="00000000">
    <w:pPr>
      <w:spacing w:after="200"/>
      <w:rPr>
        <w:rFonts w:ascii="Open Sans" w:eastAsia="Open Sans" w:hAnsi="Open Sans" w:cs="Open Sans"/>
        <w:color w:val="FF0000"/>
      </w:rPr>
    </w:pPr>
    <w:r>
      <w:rPr>
        <w:rFonts w:ascii="Open Sans" w:eastAsia="Open Sans" w:hAnsi="Open Sans" w:cs="Open Sans"/>
        <w:color w:val="FF0000"/>
      </w:rPr>
      <w:t xml:space="preserve">SAMPLE — </w:t>
    </w:r>
    <w:r>
      <w:rPr>
        <w:rFonts w:ascii="Open Sans" w:eastAsia="Open Sans" w:hAnsi="Open Sans" w:cs="Open Sans"/>
        <w:color w:val="FF0000"/>
        <w:u w:val="single"/>
      </w:rPr>
      <w:t>PLEASE UPDATE WITH YOUR APPLICABLE TRUST SERVICES CRITERIA AND COMPANY DETAILS</w:t>
    </w:r>
    <w:r>
      <w:rPr>
        <w:rFonts w:ascii="Open Sans" w:eastAsia="Open Sans" w:hAnsi="Open Sans" w:cs="Open Sans"/>
        <w:color w:val="FF0000"/>
      </w:rPr>
      <w:t xml:space="preserve"> BEFORE SHARING ON SOCIAL MEDIA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2F41D3"/>
    <w:multiLevelType w:val="multilevel"/>
    <w:tmpl w:val="124E7C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6371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BC9"/>
    <w:rsid w:val="00101BC9"/>
    <w:rsid w:val="005F62E3"/>
    <w:rsid w:val="00B6469F"/>
    <w:rsid w:val="00CB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73C49"/>
  <w15:docId w15:val="{3E4AE57D-F129-AD4A-AEB9-192277BB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Open Sans" w:eastAsia="Open Sans" w:hAnsi="Open Sans" w:cs="Open Sans"/>
      <w:b/>
      <w:i/>
      <w:color w:val="0054A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704</Words>
  <Characters>4014</Characters>
  <Application>Microsoft Office Word</Application>
  <DocSecurity>0</DocSecurity>
  <Lines>33</Lines>
  <Paragraphs>9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Rawlings</cp:lastModifiedBy>
  <cp:revision>2</cp:revision>
  <dcterms:created xsi:type="dcterms:W3CDTF">2025-04-08T20:40:00Z</dcterms:created>
  <dcterms:modified xsi:type="dcterms:W3CDTF">2025-04-08T20:41:00Z</dcterms:modified>
</cp:coreProperties>
</file>